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9C" w:rsidRDefault="00407897">
      <w:pPr>
        <w:pStyle w:val="Heading3"/>
        <w:spacing w:after="200" w:line="240" w:lineRule="auto"/>
        <w:jc w:val="center"/>
        <w:rPr>
          <w:rFonts w:ascii="Arial" w:hAnsi="Arial"/>
          <w:b w:val="0"/>
          <w:color w:val="0061AF"/>
          <w:sz w:val="72"/>
          <w:szCs w:val="72"/>
        </w:rPr>
      </w:pPr>
      <w:bookmarkStart w:id="0" w:name="_GoBack"/>
      <w:bookmarkEnd w:id="0"/>
      <w:r>
        <w:rPr>
          <w:rFonts w:ascii="Arial" w:hAnsi="Arial"/>
          <w:b w:val="0"/>
          <w:color w:val="0061AF"/>
          <w:sz w:val="72"/>
          <w:szCs w:val="72"/>
        </w:rPr>
        <w:t>Daily Handicap Look-up Chart</w:t>
      </w:r>
    </w:p>
    <w:p w:rsidR="002C3D9C" w:rsidRDefault="00407897">
      <w:pPr>
        <w:spacing w:before="200" w:line="240" w:lineRule="auto"/>
        <w:jc w:val="center"/>
        <w:rPr>
          <w:rFonts w:ascii="Arial" w:eastAsia="Times New Roman" w:hAnsi="Arial"/>
          <w:color w:val="0061AF"/>
          <w:sz w:val="48"/>
          <w:szCs w:val="48"/>
        </w:rPr>
      </w:pPr>
      <w:r>
        <w:rPr>
          <w:rFonts w:ascii="Arial" w:eastAsia="Times New Roman" w:hAnsi="Arial"/>
          <w:color w:val="0061AF"/>
          <w:sz w:val="48"/>
          <w:szCs w:val="48"/>
        </w:rPr>
        <w:t>Rutherglen Golf Club</w:t>
      </w:r>
    </w:p>
    <w:tbl>
      <w:tblPr>
        <w:tblW w:w="4250" w:type="pct"/>
        <w:jc w:val="center"/>
        <w:tblBorders>
          <w:top w:val="single" w:sz="4" w:space="0" w:color="0092D2"/>
          <w:left w:val="nil"/>
          <w:bottom w:val="single" w:sz="4" w:space="0" w:color="0092D2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40"/>
      </w:tblGrid>
      <w:tr w:rsidR="002C3D9C">
        <w:trPr>
          <w:jc w:val="center"/>
        </w:trPr>
        <w:tc>
          <w:tcPr>
            <w:tcW w:w="10988" w:type="dxa"/>
            <w:shd w:val="clear" w:color="auto" w:fill="auto"/>
          </w:tcPr>
          <w:p w:rsidR="002C3D9C" w:rsidRDefault="00407897">
            <w:pPr>
              <w:spacing w:before="100" w:after="100" w:line="240" w:lineRule="auto"/>
              <w:jc w:val="center"/>
              <w:rPr>
                <w:rFonts w:ascii="Arial" w:eastAsia="Times New Roman" w:hAnsi="Arial"/>
                <w:b/>
                <w:color w:val="0092D2"/>
                <w:sz w:val="56"/>
                <w:szCs w:val="56"/>
              </w:rPr>
            </w:pPr>
            <w:r>
              <w:rPr>
                <w:rFonts w:ascii="Arial" w:eastAsia="Times New Roman" w:hAnsi="Arial"/>
                <w:b/>
                <w:color w:val="0092D2"/>
                <w:sz w:val="56"/>
                <w:szCs w:val="56"/>
              </w:rPr>
              <w:t>Ladies Red Tees</w:t>
            </w:r>
          </w:p>
        </w:tc>
      </w:tr>
    </w:tbl>
    <w:p w:rsidR="002C3D9C" w:rsidRDefault="00407897">
      <w:pPr>
        <w:spacing w:before="200" w:after="300" w:line="240" w:lineRule="auto"/>
        <w:jc w:val="center"/>
        <w:rPr>
          <w:rFonts w:ascii="Arial" w:eastAsia="Times New Roman" w:hAnsi="Arial"/>
          <w:color w:val="0061AF"/>
          <w:sz w:val="28"/>
          <w:szCs w:val="28"/>
        </w:rPr>
      </w:pPr>
      <w:r>
        <w:rPr>
          <w:rFonts w:ascii="Arial" w:eastAsia="Times New Roman" w:hAnsi="Arial"/>
          <w:color w:val="0061AF"/>
          <w:sz w:val="28"/>
          <w:szCs w:val="28"/>
        </w:rPr>
        <w:t>Scratch Rating 72 | Slope Rating 121</w:t>
      </w:r>
    </w:p>
    <w:p w:rsidR="002C3D9C" w:rsidRDefault="002C3D9C">
      <w:pPr>
        <w:spacing w:after="360" w:line="240" w:lineRule="auto"/>
        <w:rPr>
          <w:rFonts w:ascii="Arial" w:eastAsia="Times New Roman" w:hAnsi="Arial"/>
          <w:color w:val="0061AF"/>
          <w:sz w:val="36"/>
          <w:szCs w:val="36"/>
        </w:rPr>
        <w:sectPr w:rsidR="002C3D9C">
          <w:headerReference w:type="default" r:id="rId6"/>
          <w:footerReference w:type="default" r:id="rId7"/>
          <w:type w:val="continuous"/>
          <w:pgSz w:w="11906" w:h="16838"/>
          <w:pgMar w:top="2495" w:right="567" w:bottom="1418" w:left="567" w:header="113" w:footer="113" w:gutter="0"/>
          <w:cols w:space="708"/>
          <w:docGrid w:linePitch="360"/>
        </w:sectPr>
      </w:pPr>
    </w:p>
    <w:tbl>
      <w:tblPr>
        <w:tblW w:w="3402" w:type="dxa"/>
        <w:tblBorders>
          <w:top w:val="single" w:sz="2" w:space="0" w:color="C0C0C0"/>
          <w:left w:val="nil"/>
          <w:bottom w:val="single" w:sz="2" w:space="0" w:color="C0C0C0"/>
          <w:right w:val="nil"/>
          <w:insideH w:val="single" w:sz="2" w:space="0" w:color="C0C0C0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2C3D9C">
        <w:trPr>
          <w:trHeight w:hRule="exact" w:val="68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2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Handicap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1"/>
              <w:spacing w:before="40" w:after="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Play off this</w:t>
            </w:r>
            <w:r>
              <w:br/>
            </w:r>
            <w:r>
              <w:rPr>
                <w:color w:val="FFFFFF"/>
                <w:sz w:val="20"/>
                <w:szCs w:val="20"/>
              </w:rPr>
              <w:t xml:space="preserve">Daily </w:t>
            </w:r>
            <w:r>
              <w:rPr>
                <w:color w:val="FFFFFF"/>
                <w:sz w:val="20"/>
                <w:szCs w:val="20"/>
              </w:rPr>
              <w:t>Handicap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+9.9 to +9.9</w:t>
            </w:r>
          </w:p>
        </w:tc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+11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+9.8 to +8.9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+10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+8.8 to +8.0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+9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+7.9 to +7.1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+8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+7.0 to +6.1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+7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+6.0 to +5.2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+6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+5.1 to +4.3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+4.2 to +3.3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+3.2 to +2.4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+2.3 to +1.5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+1.4 to +0.5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+0.4 to 0.4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0.5 to 1.4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1.5 to 2.3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2.4 to 3.2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3.3 to 4.2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4.3 to 5.1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5.2 to 6.0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6.1 to 7.0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</w:tr>
    </w:tbl>
    <w:p w:rsidR="002C3D9C" w:rsidRDefault="002C3D9C">
      <w:pPr>
        <w:spacing w:after="360" w:line="240" w:lineRule="auto"/>
      </w:pPr>
    </w:p>
    <w:tbl>
      <w:tblPr>
        <w:tblW w:w="3402" w:type="dxa"/>
        <w:tblBorders>
          <w:top w:val="single" w:sz="2" w:space="0" w:color="C0C0C0"/>
          <w:left w:val="nil"/>
          <w:bottom w:val="single" w:sz="2" w:space="0" w:color="C0C0C0"/>
          <w:right w:val="nil"/>
          <w:insideH w:val="single" w:sz="2" w:space="0" w:color="C0C0C0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2C3D9C">
        <w:trPr>
          <w:trHeight w:hRule="exact" w:val="68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2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Handicap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1"/>
              <w:spacing w:before="40" w:after="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Play off this</w:t>
            </w:r>
            <w:r>
              <w:br/>
            </w:r>
            <w:r>
              <w:rPr>
                <w:color w:val="FFFFFF"/>
                <w:sz w:val="20"/>
                <w:szCs w:val="20"/>
              </w:rPr>
              <w:t>Daily Handicap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7.1 to 7.9</w:t>
            </w:r>
          </w:p>
        </w:tc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8.0 to 8.8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8.9 to 9.8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9.9 to 10.7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10.8 to 11.6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11.7 to 12.6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12.7 to 13.5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13.6 to 14.4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14.5 to 15.4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 xml:space="preserve">15.5 to </w:t>
            </w:r>
            <w:r>
              <w:t>16.3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16.4 to 17.2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17.3 to 18.2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18.3 to 19.1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19.2 to 20.0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20.1 to 21.0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21.1 to 21.9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22.0 to 22.8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22.9 to 23.8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23.9 to 24.7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</w:tr>
    </w:tbl>
    <w:p w:rsidR="002C3D9C" w:rsidRDefault="002C3D9C">
      <w:pPr>
        <w:spacing w:after="360" w:line="240" w:lineRule="auto"/>
      </w:pPr>
    </w:p>
    <w:tbl>
      <w:tblPr>
        <w:tblW w:w="3402" w:type="dxa"/>
        <w:tblBorders>
          <w:top w:val="single" w:sz="2" w:space="0" w:color="C0C0C0"/>
          <w:left w:val="nil"/>
          <w:bottom w:val="single" w:sz="2" w:space="0" w:color="C0C0C0"/>
          <w:right w:val="nil"/>
          <w:insideH w:val="single" w:sz="2" w:space="0" w:color="C0C0C0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2C3D9C">
        <w:trPr>
          <w:trHeight w:hRule="exact" w:val="68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2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Handicap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92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D9C" w:rsidRDefault="00407897">
            <w:pPr>
              <w:pStyle w:val="Heading1"/>
              <w:spacing w:before="40" w:after="12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Play off this</w:t>
            </w:r>
            <w:r>
              <w:br/>
            </w:r>
            <w:r>
              <w:rPr>
                <w:color w:val="FFFFFF"/>
                <w:sz w:val="20"/>
                <w:szCs w:val="20"/>
              </w:rPr>
              <w:t>Daily Handicap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24.8 to 25.6</w:t>
            </w:r>
          </w:p>
        </w:tc>
        <w:tc>
          <w:tcPr>
            <w:tcW w:w="1701" w:type="dxa"/>
            <w:tcBorders>
              <w:top w:val="nil"/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25.7 to 26.6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26.7 to 27.5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27.6 to 28.4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28.5 to 29.4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29.5 to 30.3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30.4 to 31.2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31.3 to 32.2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32.3 to 33.1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33.2 to 34.0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34.1 to 35.0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35.1 to 35.9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36.0 to 36.8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36.9 to 37.8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37.9 to 38.7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38.8 to 39.6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39.7 to 40.6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40.7 to 41.5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41.6 to 45.4</w:t>
            </w: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:rsidR="002C3D9C" w:rsidRDefault="00407897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2C3D9C">
        <w:trPr>
          <w:trHeight w:hRule="exact" w:val="397"/>
        </w:trPr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2C3D9C" w:rsidRDefault="002C3D9C">
            <w:pPr>
              <w:spacing w:after="0" w:line="240" w:lineRule="auto"/>
              <w:jc w:val="center"/>
            </w:pPr>
          </w:p>
        </w:tc>
      </w:tr>
    </w:tbl>
    <w:p w:rsidR="002C3D9C" w:rsidRDefault="002C3D9C">
      <w:pPr>
        <w:spacing w:after="360" w:line="240" w:lineRule="auto"/>
      </w:pPr>
    </w:p>
    <w:sectPr w:rsidR="002C3D9C">
      <w:headerReference w:type="default" r:id="rId8"/>
      <w:footerReference w:type="default" r:id="rId9"/>
      <w:type w:val="continuous"/>
      <w:pgSz w:w="11906" w:h="16838"/>
      <w:pgMar w:top="3232" w:right="567" w:bottom="1134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97" w:rsidRDefault="00407897">
      <w:pPr>
        <w:spacing w:after="0" w:line="240" w:lineRule="auto"/>
      </w:pPr>
      <w:r>
        <w:separator/>
      </w:r>
    </w:p>
  </w:endnote>
  <w:endnote w:type="continuationSeparator" w:id="0">
    <w:p w:rsidR="00407897" w:rsidRDefault="0040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40789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-744432</wp:posOffset>
          </wp:positionV>
          <wp:extent cx="6827520" cy="502920"/>
          <wp:effectExtent l="0" t="0" r="0" b="0"/>
          <wp:wrapNone/>
          <wp:docPr id="2147483644" name="Picture 21474836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483643" name="Picture 21474836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75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97" w:rsidRDefault="00407897">
      <w:pPr>
        <w:spacing w:after="0" w:line="240" w:lineRule="auto"/>
      </w:pPr>
      <w:r>
        <w:separator/>
      </w:r>
    </w:p>
  </w:footnote>
  <w:footnote w:type="continuationSeparator" w:id="0">
    <w:p w:rsidR="00407897" w:rsidRDefault="0040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4078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4FE31" wp14:editId="1AD8630A">
              <wp:simplePos x="0" y="0"/>
              <wp:positionH relativeFrom="column">
                <wp:posOffset>4418330</wp:posOffset>
              </wp:positionH>
              <wp:positionV relativeFrom="paragraph">
                <wp:posOffset>298450</wp:posOffset>
              </wp:positionV>
              <wp:extent cx="2556510" cy="558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516" w:rsidRPr="002524F2" w:rsidRDefault="003D7516" w:rsidP="003D7516">
                          <w:pPr>
                            <w:jc w:val="right"/>
                            <w:rPr>
                              <w:rFonts w:ascii="Arial" w:hAnsi="Arial"/>
                              <w:bCs/>
                              <w:color w:val="0061AF"/>
                              <w:sz w:val="32"/>
                              <w:szCs w:val="32"/>
                            </w:rPr>
                          </w:pPr>
                          <w:r w:rsidRPr="002524F2">
                            <w:rPr>
                              <w:rFonts w:ascii="Arial" w:hAnsi="Arial"/>
                              <w:bCs/>
                              <w:color w:val="0061AF"/>
                              <w:sz w:val="32"/>
                              <w:szCs w:val="32"/>
                            </w:rPr>
                            <w:t>www.golf.org.au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F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7.9pt;margin-top:23.5pt;width:201.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" filled="f" stroked="f">
              <v:textbox inset=",7.2pt,,7.2pt">
                <w:txbxContent>
                  <w:p w:rsidR="003D7516" w:rsidRPr="002524F2" w:rsidRDefault="003D7516" w:rsidP="003D7516">
                    <w:pPr>
                      <w:jc w:val="right"/>
                      <w:rPr>
                        <w:rFonts w:ascii="Arial" w:hAnsi="Arial"/>
                        <w:bCs/>
                        <w:color w:val="0061AF"/>
                        <w:sz w:val="32"/>
                        <w:szCs w:val="32"/>
                      </w:rPr>
                    </w:pPr>
                    <w:r w:rsidRPr="002524F2">
                      <w:rPr>
                        <w:rFonts w:ascii="Arial" w:hAnsi="Arial"/>
                        <w:bCs/>
                        <w:color w:val="0061AF"/>
                        <w:sz w:val="32"/>
                        <w:szCs w:val="32"/>
                      </w:rPr>
                      <w:t>www.golf.org.au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2130"/>
          <wp:effectExtent l="0" t="0" r="0" b="0"/>
          <wp:wrapNone/>
          <wp:docPr id="2147483642" name="Picture 21474836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483641" name="Picture 21474836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4078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2130"/>
          <wp:effectExtent l="0" t="0" r="0" b="0"/>
          <wp:wrapNone/>
          <wp:docPr id="2147483646" name="Picture 2147483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483645" name="Picture 21474836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B"/>
    <w:rsid w:val="001C5A87"/>
    <w:rsid w:val="002524F2"/>
    <w:rsid w:val="002C3D9C"/>
    <w:rsid w:val="002D648B"/>
    <w:rsid w:val="002E0020"/>
    <w:rsid w:val="003D7516"/>
    <w:rsid w:val="003E272A"/>
    <w:rsid w:val="00407897"/>
    <w:rsid w:val="005E4638"/>
    <w:rsid w:val="00AD1DFF"/>
    <w:rsid w:val="00BE6F48"/>
    <w:rsid w:val="00CA5A84"/>
    <w:rsid w:val="00D039F4"/>
    <w:rsid w:val="00DC481D"/>
    <w:rsid w:val="00E26754"/>
    <w:rsid w:val="00E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58A6EB0-0728-455F-94FA-9AFCEA8E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keepNext/>
      <w:spacing w:after="360" w:line="240" w:lineRule="auto"/>
      <w:outlineLvl w:val="0"/>
    </w:pPr>
    <w:rPr>
      <w:rFonts w:ascii="Arial" w:eastAsia="Times New Roman" w:hAnsi="Arial"/>
      <w:b/>
      <w:color w:val="0061AF"/>
      <w:sz w:val="21"/>
      <w:szCs w:val="21"/>
    </w:rPr>
  </w:style>
  <w:style w:type="paragraph" w:styleId="Heading2">
    <w:name w:val="heading 2"/>
    <w:basedOn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FFFFFF"/>
      <w:sz w:val="21"/>
      <w:szCs w:val="21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qFormat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qFormat/>
  </w:style>
  <w:style w:type="paragraph" w:customStyle="1" w:styleId="Arial">
    <w:name w:val="Arial"/>
    <w:basedOn w:val="Normal"/>
    <w:qFormat/>
    <w:pPr>
      <w:spacing w:after="0" w:line="240" w:lineRule="auto"/>
      <w:jc w:val="center"/>
    </w:pPr>
    <w:rPr>
      <w:rFonts w:eastAsia="Times New Roman"/>
      <w:b/>
      <w:color w:val="FFFFFF"/>
      <w:sz w:val="20"/>
      <w:szCs w:val="20"/>
    </w:rPr>
  </w:style>
  <w:style w:type="character" w:customStyle="1" w:styleId="Heading3Char">
    <w:name w:val="Heading 3 Char"/>
    <w:basedOn w:val="DefaultParagraphFont"/>
    <w:qFormat/>
    <w:rPr>
      <w:rFonts w:ascii="Calibri" w:hAnsi="Calibri"/>
      <w:b/>
      <w:sz w:val="26"/>
      <w:szCs w:val="26"/>
    </w:rPr>
  </w:style>
  <w:style w:type="table" w:styleId="TableGrid">
    <w:name w:val="Table Grid"/>
    <w:basedOn w:val="TableNormal"/>
    <w:uiPriority w:val="59"/>
    <w:rsid w:val="002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Handicap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Handicap</dc:title>
  <dc:creator>SM</dc:creator>
  <cp:lastModifiedBy>DBLACK</cp:lastModifiedBy>
  <cp:revision>2</cp:revision>
  <cp:lastPrinted>2013-11-05T23:28:00Z</cp:lastPrinted>
  <dcterms:created xsi:type="dcterms:W3CDTF">2016-12-22T04:41:00Z</dcterms:created>
  <dcterms:modified xsi:type="dcterms:W3CDTF">2016-12-22T04:41:00Z</dcterms:modified>
</cp:coreProperties>
</file>